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0E50A4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Ханты-Мансийского района за </w:t>
      </w:r>
      <w:r w:rsidR="00F702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57F0" w:rsidRPr="00E857F0" w:rsidRDefault="002B7046" w:rsidP="00E85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0E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0E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="00E857F0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65FA" w:rsidRPr="002965FA" w:rsidRDefault="002B7046" w:rsidP="002965FA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2965FA" w:rsidRPr="002965FA" w:rsidRDefault="00F702C5" w:rsidP="002965F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четвертом квартале завершены </w:t>
      </w:r>
      <w:r w:rsidR="00A027B7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два </w:t>
      </w:r>
      <w:r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</w:t>
      </w:r>
      <w:r w:rsidR="00A027B7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="00A027B7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«Проверка мероприятия ведомственной целевой программы «Обеспечение эффективного функционирования и развития образовательных учреждений Ханты-Мансийского района на 2015 - 2017 годы» по приобретению новогодних подарков для детей Ханты-Мансийского района за 2015 год», «Проверка законности, результативности использования средств бюджета района направленных на реализацию муниципальной программы Ханты-Мансийского района «Содействие занятости населения Ханты-Мансийского района на 2014 – 2018 годы» за</w:t>
      </w:r>
      <w:proofErr w:type="gramEnd"/>
      <w:r w:rsidR="00A027B7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 и первое полугодие 2016 года».</w:t>
      </w:r>
    </w:p>
    <w:p w:rsidR="002942B6" w:rsidRPr="002965FA" w:rsidRDefault="00110583" w:rsidP="002965F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Контрольным</w:t>
      </w:r>
      <w:r w:rsidR="00A027B7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C02EA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A027B7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8C02EA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</w:t>
      </w:r>
      <w:r w:rsidR="00A027B7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C02EA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охвачен</w:t>
      </w:r>
      <w:r w:rsidR="00A027B7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C02EA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2B6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8C02EA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</w:t>
      </w:r>
      <w:r w:rsidR="002942B6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C02EA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- </w:t>
      </w:r>
      <w:r w:rsidR="002942B6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по образованию администрации Ханты-Мансийского района, </w:t>
      </w:r>
      <w:r w:rsidR="00BE762B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Ханты-Мансийского района «Начальная общеобразовательная школа п. </w:t>
      </w:r>
      <w:proofErr w:type="gramStart"/>
      <w:r w:rsidR="00BE762B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Горноправдинск», муниципальное бюджетное общеобразовательное учреждение Ханты-Мансийского района «Средняя общеобразовательная школа п. Горноправдинск», муниципальное казенное общеобразовательное учреждение Ханты-Мансийского района «Средняя общеобразовательная школа имени А.С. </w:t>
      </w:r>
      <w:proofErr w:type="spellStart"/>
      <w:r w:rsidR="00BE762B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Макшанцева</w:t>
      </w:r>
      <w:proofErr w:type="spellEnd"/>
      <w:r w:rsidR="00BE762B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Кедровый», муниципальное казенное общеобразовательное учреждение Ханты-Мансийского района «Средняя общеобразовательная школа п. Красноленинский», муниципальное казенное общеобразовательное учреждение Ханты-Мансийского района «Средняя общеобразовательная школа с. Кышик», муниципальное бюджетное общеобразовательное учреждение Ханты-Мансийского района «Средняя общеобразовательная школа п. Луговской», муниципальное казенное учреждение Ханты-Мансийского района «Централизованная бухгалтерия по обслуживанию муниципальных образовательных учреждений Ханты-Мансийского района», </w:t>
      </w:r>
      <w:r w:rsidR="00B3586E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Ханты-Мансийского района</w:t>
      </w:r>
      <w:r w:rsidR="002965FA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4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46949" w:rsidRPr="0034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автономное учреждение «Организационно-методический центр»</w:t>
      </w:r>
      <w:r w:rsidR="002965FA" w:rsidRPr="00296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4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сельских поселений Горноправдинска, Выкатной, </w:t>
      </w:r>
      <w:r w:rsidR="0034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Кедровый, Красноленинский, Кышик, Луговской, Нялинское, Сибирский, Селиярово, Согом, Цингалы, Шапша.</w:t>
      </w:r>
      <w:proofErr w:type="gramEnd"/>
    </w:p>
    <w:p w:rsidR="00576C78" w:rsidRPr="00F65F95" w:rsidRDefault="008937A8" w:rsidP="00F65F95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Объём бюджетных средств, охваченный</w:t>
      </w:r>
      <w:r w:rsidR="00AC3C69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контрольным</w:t>
      </w:r>
      <w:r w:rsidR="00FC0257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760E8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</w:t>
      </w:r>
      <w:r w:rsidR="00FC0257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="0005259B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5F95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оставил </w:t>
      </w:r>
      <w:r w:rsidR="00FC0257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8760E8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0257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621</w:t>
      </w:r>
      <w:r w:rsidR="008760E8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C0257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760E8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4A619B" w:rsidRPr="00F6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A1FD1" w:rsidRPr="00F65F95" w:rsidRDefault="005A1FD1" w:rsidP="00F65F95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406B6" w:rsidRPr="009C0EB7" w:rsidRDefault="00EC2AC6" w:rsidP="009C0EB7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06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результатам </w:t>
      </w:r>
      <w:r w:rsidR="003837A3" w:rsidRPr="006406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3837A3" w:rsidRPr="006406B6">
        <w:rPr>
          <w:rFonts w:ascii="Times New Roman" w:hAnsi="Times New Roman"/>
          <w:b/>
          <w:bCs/>
          <w:i/>
          <w:sz w:val="28"/>
          <w:szCs w:val="28"/>
        </w:rPr>
        <w:t xml:space="preserve">роверки </w:t>
      </w:r>
      <w:r w:rsidR="006E0497" w:rsidRPr="006406B6">
        <w:rPr>
          <w:rFonts w:ascii="Times New Roman" w:hAnsi="Times New Roman"/>
          <w:b/>
          <w:bCs/>
          <w:i/>
          <w:sz w:val="28"/>
          <w:szCs w:val="28"/>
        </w:rPr>
        <w:t xml:space="preserve">мероприятия ведомственной целевой программы «Обеспечение эффективного функционирования и развития образовательных учреждений Ханты-Мансийского района на 2015 - 2017 годы» </w:t>
      </w:r>
      <w:r w:rsidR="000025A8">
        <w:rPr>
          <w:rFonts w:ascii="Times New Roman" w:hAnsi="Times New Roman"/>
          <w:b/>
          <w:bCs/>
          <w:i/>
          <w:sz w:val="28"/>
          <w:szCs w:val="28"/>
        </w:rPr>
        <w:t xml:space="preserve">(далее – Программа) </w:t>
      </w:r>
      <w:r w:rsidR="006E0497" w:rsidRPr="006406B6">
        <w:rPr>
          <w:rFonts w:ascii="Times New Roman" w:hAnsi="Times New Roman"/>
          <w:b/>
          <w:bCs/>
          <w:i/>
          <w:sz w:val="28"/>
          <w:szCs w:val="28"/>
        </w:rPr>
        <w:t xml:space="preserve">по приобретению новогодних подарков для детей Ханты-Мансийского района за 2015 год </w:t>
      </w:r>
      <w:r w:rsidR="00A71660" w:rsidRPr="006406B6">
        <w:rPr>
          <w:rFonts w:ascii="Times New Roman" w:hAnsi="Times New Roman"/>
          <w:b/>
          <w:bCs/>
          <w:i/>
          <w:sz w:val="28"/>
          <w:szCs w:val="28"/>
        </w:rPr>
        <w:t xml:space="preserve">было </w:t>
      </w:r>
      <w:r w:rsidR="007A1147" w:rsidRPr="006406B6">
        <w:rPr>
          <w:rFonts w:ascii="Times New Roman" w:hAnsi="Times New Roman"/>
          <w:b/>
          <w:i/>
          <w:sz w:val="28"/>
          <w:szCs w:val="28"/>
        </w:rPr>
        <w:t>выявлено следующее:</w:t>
      </w:r>
    </w:p>
    <w:p w:rsidR="009C0EB7" w:rsidRDefault="009C0EB7" w:rsidP="00007528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C0E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комитете по образованию администрации Ханты-Мансийского района</w:t>
      </w:r>
      <w:r w:rsidR="00847F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(далее – Комитет)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0025A8" w:rsidRDefault="000025A8" w:rsidP="000025A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</w:t>
      </w:r>
      <w:r w:rsidRPr="000025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02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требований Порядка разработки, утверждения и реализации ведомственных целевых программ Ханты-Мансийского района, утвержденного постановлением администрации Ханты-Мансийского района от 09.08.2013 № 199 «О программах Ханты-Мансийского района» </w:t>
      </w:r>
      <w:r w:rsidR="00510EB1" w:rsidRPr="00510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0EB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рограмм</w:t>
      </w:r>
      <w:r w:rsidR="00510E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25A8">
        <w:rPr>
          <w:rFonts w:ascii="Times New Roman" w:eastAsia="Calibri" w:hAnsi="Times New Roman" w:cs="Times New Roman"/>
          <w:sz w:val="28"/>
          <w:szCs w:val="28"/>
          <w:lang w:eastAsia="ru-RU"/>
        </w:rPr>
        <w:t>не прив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одил</w:t>
      </w:r>
      <w:r w:rsidR="00653D7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сь</w:t>
      </w:r>
      <w:r w:rsidRPr="00002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соответствие с решением Думы Ханты-Мансийского района о бюджете Ханты-Мансийского района</w:t>
      </w:r>
      <w:r w:rsidR="00510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2015 год,</w:t>
      </w:r>
      <w:r w:rsidRPr="00002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0EB1" w:rsidRPr="00002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об освоении средств программы за 1 квартал 2015 год </w:t>
      </w:r>
      <w:r w:rsidR="00510EB1">
        <w:rPr>
          <w:rFonts w:ascii="Times New Roman" w:eastAsia="Calibri" w:hAnsi="Times New Roman" w:cs="Times New Roman"/>
          <w:sz w:val="28"/>
          <w:szCs w:val="28"/>
          <w:lang w:eastAsia="ru-RU"/>
        </w:rPr>
        <w:t>был представлен в</w:t>
      </w:r>
      <w:r w:rsidR="00510EB1" w:rsidRPr="00510EB1">
        <w:t xml:space="preserve"> </w:t>
      </w:r>
      <w:r w:rsidR="00510EB1" w:rsidRPr="00510EB1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экономической политики администрации Ханты-Мансийского</w:t>
      </w:r>
      <w:proofErr w:type="gramEnd"/>
      <w:r w:rsidR="00510EB1" w:rsidRPr="00510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510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своевременно и </w:t>
      </w:r>
      <w:r w:rsidR="00510EB1" w:rsidRPr="000025A8">
        <w:rPr>
          <w:rFonts w:ascii="Times New Roman" w:eastAsia="Calibri" w:hAnsi="Times New Roman" w:cs="Times New Roman"/>
          <w:sz w:val="28"/>
          <w:szCs w:val="28"/>
          <w:lang w:eastAsia="ru-RU"/>
        </w:rPr>
        <w:t>не по установленной форме</w:t>
      </w:r>
      <w:r w:rsidR="00510E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10EB1" w:rsidRDefault="00510EB1" w:rsidP="000025A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отсутствовал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внутреннего распорядительного документа подведомственными учреждениями;</w:t>
      </w:r>
    </w:p>
    <w:p w:rsidR="00510EB1" w:rsidRDefault="00510EB1" w:rsidP="000025A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F264D" w:rsidRPr="000F264D">
        <w:rPr>
          <w:rFonts w:ascii="Times New Roman" w:eastAsia="Calibri" w:hAnsi="Times New Roman" w:cs="Times New Roman"/>
          <w:sz w:val="28"/>
          <w:szCs w:val="28"/>
          <w:lang w:eastAsia="ru-RU"/>
        </w:rPr>
        <w:t>неэффективное расходование средств бюджета райо</w:t>
      </w:r>
      <w:r w:rsidR="000F264D">
        <w:rPr>
          <w:rFonts w:ascii="Times New Roman" w:eastAsia="Calibri" w:hAnsi="Times New Roman" w:cs="Times New Roman"/>
          <w:sz w:val="28"/>
          <w:szCs w:val="28"/>
          <w:lang w:eastAsia="ru-RU"/>
        </w:rPr>
        <w:t>на в объеме 2 364,5 тыс. рублей;</w:t>
      </w:r>
    </w:p>
    <w:p w:rsidR="000F264D" w:rsidRDefault="000F264D" w:rsidP="000025A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</w:t>
      </w:r>
      <w:r w:rsidRPr="000F264D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F2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положений статьи 7 Федерального закона от 06.12.2011 </w:t>
      </w:r>
      <w:r w:rsidR="004C1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0F2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402-ФЗ «О бухгалтерском учете», </w:t>
      </w:r>
      <w:r w:rsidR="00C37946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Комитетом</w:t>
      </w:r>
      <w:r w:rsidRPr="000F2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r w:rsidR="003A1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 </w:t>
      </w:r>
      <w:r w:rsidRPr="000F264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 договор на бухгалтерское обслуживание.</w:t>
      </w:r>
    </w:p>
    <w:p w:rsidR="0005259B" w:rsidRDefault="0005259B" w:rsidP="000025A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259B" w:rsidRDefault="0005259B" w:rsidP="000025A8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379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подведомственных учреждениях </w:t>
      </w:r>
      <w:r w:rsidR="00C37946" w:rsidRPr="00C379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Комитета:</w:t>
      </w:r>
    </w:p>
    <w:p w:rsidR="00EC7150" w:rsidRDefault="001F2CE1" w:rsidP="000025A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150">
        <w:rPr>
          <w:rFonts w:ascii="Times New Roman" w:eastAsia="Calibri" w:hAnsi="Times New Roman" w:cs="Times New Roman"/>
          <w:sz w:val="28"/>
          <w:szCs w:val="28"/>
          <w:lang w:eastAsia="ru-RU"/>
        </w:rPr>
        <w:t>- в нарушение приказа Комитета от 26.11.2015  № 700/1-0 «О создании комиссии по распределению Новогодних подарков» в 11 учреждениях были  выданы подарки сверх установленного приказом количества</w:t>
      </w:r>
      <w:r w:rsidR="00EC715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74A39" w:rsidRPr="004B0521" w:rsidRDefault="00EC7150" w:rsidP="00D74A3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C1C42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факты двойной выдачи новогодних подарков детям</w:t>
      </w:r>
      <w:r w:rsidR="004C1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4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74A39" w:rsidRPr="00D74A39">
        <w:rPr>
          <w:rFonts w:ascii="Times New Roman" w:eastAsia="Calibri" w:hAnsi="Times New Roman" w:cs="Times New Roman"/>
          <w:sz w:val="28"/>
          <w:szCs w:val="28"/>
          <w:lang w:eastAsia="ru-RU"/>
        </w:rPr>
        <w:t>МКДОУ «Детский сад «Светлячок» д. Шапша»</w:t>
      </w:r>
      <w:r w:rsidR="00D74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74A39" w:rsidRPr="00D74A39">
        <w:rPr>
          <w:rFonts w:ascii="Times New Roman" w:eastAsia="Calibri" w:hAnsi="Times New Roman" w:cs="Times New Roman"/>
          <w:sz w:val="28"/>
          <w:szCs w:val="28"/>
          <w:lang w:eastAsia="ru-RU"/>
        </w:rPr>
        <w:t>МКДОУ «Детский сад «Улыбка» д. Ярки»</w:t>
      </w:r>
      <w:r w:rsidR="00D74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D74A39" w:rsidRPr="00D74A39">
        <w:rPr>
          <w:rFonts w:ascii="Times New Roman" w:eastAsia="Calibri" w:hAnsi="Times New Roman" w:cs="Times New Roman"/>
          <w:sz w:val="28"/>
          <w:szCs w:val="28"/>
          <w:lang w:eastAsia="ru-RU"/>
        </w:rPr>
        <w:t>МКОУ «Средняя общеобразовательная школа п. Кирпичный»</w:t>
      </w:r>
      <w:r w:rsidR="00D74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A4710" w:rsidRPr="004A4710">
        <w:rPr>
          <w:rFonts w:ascii="Times New Roman" w:eastAsia="Calibri" w:hAnsi="Times New Roman" w:cs="Times New Roman"/>
          <w:sz w:val="28"/>
          <w:szCs w:val="28"/>
          <w:lang w:eastAsia="ru-RU"/>
        </w:rPr>
        <w:t>МКДОУ «Детский сад «Голубок» п. Луговской»</w:t>
      </w:r>
      <w:r w:rsidR="004A4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A4710" w:rsidRPr="004A4710">
        <w:rPr>
          <w:rFonts w:ascii="Times New Roman" w:eastAsia="Calibri" w:hAnsi="Times New Roman" w:cs="Times New Roman"/>
          <w:sz w:val="28"/>
          <w:szCs w:val="28"/>
          <w:lang w:eastAsia="ru-RU"/>
        </w:rPr>
        <w:t>МКОУ «Средняя общеобразовательная школа с. Цингалы»</w:t>
      </w:r>
      <w:r w:rsidR="004A4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A4710" w:rsidRPr="004A4710">
        <w:rPr>
          <w:rFonts w:ascii="Times New Roman" w:eastAsia="Calibri" w:hAnsi="Times New Roman" w:cs="Times New Roman"/>
          <w:sz w:val="28"/>
          <w:szCs w:val="28"/>
          <w:lang w:eastAsia="ru-RU"/>
        </w:rPr>
        <w:t>МКОУ  «Детский сад «Родничок» п. Выкатной»</w:t>
      </w:r>
      <w:r w:rsidR="004A4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A4710" w:rsidRPr="004A4710">
        <w:rPr>
          <w:rFonts w:ascii="Times New Roman" w:eastAsia="Calibri" w:hAnsi="Times New Roman" w:cs="Times New Roman"/>
          <w:sz w:val="28"/>
          <w:szCs w:val="28"/>
          <w:lang w:eastAsia="ru-RU"/>
        </w:rPr>
        <w:t>МКДОУ «Детский сад «Теремок» с. Селиярово»</w:t>
      </w:r>
      <w:r w:rsidR="004A4710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8B42A7" w:rsidRPr="004B0521" w:rsidRDefault="008B42A7" w:rsidP="008B42A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E2856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факты тройной выдачи новогодних подарков детям</w:t>
      </w:r>
      <w:r w:rsidR="00AE2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МКДОУ «Детский сад «Теремок» </w:t>
      </w:r>
      <w:r w:rsidRPr="008B42A7">
        <w:rPr>
          <w:rFonts w:ascii="Times New Roman" w:eastAsia="Calibri" w:hAnsi="Times New Roman" w:cs="Times New Roman"/>
          <w:sz w:val="28"/>
          <w:szCs w:val="28"/>
          <w:lang w:eastAsia="ru-RU"/>
        </w:rPr>
        <w:t>с. Селиярово»</w:t>
      </w:r>
      <w:r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41B5C" w:rsidRPr="004B0521" w:rsidRDefault="008B42A7" w:rsidP="00341B5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41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2856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факты выдачи новогодних подарков учащимся, которым на дату получения новогоднего подарка исполнилось 18 лет</w:t>
      </w:r>
      <w:r w:rsidR="00AE2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1B5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341B5C" w:rsidRPr="00341B5C">
        <w:t xml:space="preserve"> </w:t>
      </w:r>
      <w:r w:rsidR="00341B5C" w:rsidRPr="00341B5C">
        <w:rPr>
          <w:rFonts w:ascii="Times New Roman" w:eastAsia="Calibri" w:hAnsi="Times New Roman" w:cs="Times New Roman"/>
          <w:sz w:val="28"/>
          <w:szCs w:val="28"/>
          <w:lang w:eastAsia="ru-RU"/>
        </w:rPr>
        <w:t>МКОУ «Средняя общеобразовательная школа д. Согом»</w:t>
      </w:r>
      <w:r w:rsidR="00341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341B5C" w:rsidRPr="00341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МКОУ «Средняя общеобразовательная школа с. Нялинское имени Героя Советского Союза Вячеслава Федоровича </w:t>
      </w:r>
      <w:proofErr w:type="spellStart"/>
      <w:r w:rsidR="00341B5C" w:rsidRPr="00341B5C">
        <w:rPr>
          <w:rFonts w:ascii="Times New Roman" w:eastAsia="Calibri" w:hAnsi="Times New Roman" w:cs="Times New Roman"/>
          <w:sz w:val="28"/>
          <w:szCs w:val="28"/>
          <w:lang w:eastAsia="ru-RU"/>
        </w:rPr>
        <w:t>Чухарева</w:t>
      </w:r>
      <w:proofErr w:type="spellEnd"/>
      <w:r w:rsidR="00341B5C" w:rsidRPr="00341B5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41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41B5C" w:rsidRPr="00341B5C">
        <w:rPr>
          <w:rFonts w:ascii="Times New Roman" w:eastAsia="Calibri" w:hAnsi="Times New Roman" w:cs="Times New Roman"/>
          <w:sz w:val="28"/>
          <w:szCs w:val="28"/>
          <w:lang w:eastAsia="ru-RU"/>
        </w:rPr>
        <w:t>МКОУ  «Средняя общеобразовательная школа с. Кышик»</w:t>
      </w:r>
      <w:r w:rsidR="00341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41B5C" w:rsidRPr="00341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МКОУ «Средняя общеобразовательная школа им. В.Г. </w:t>
      </w:r>
      <w:proofErr w:type="spellStart"/>
      <w:r w:rsidR="00341B5C" w:rsidRPr="00341B5C">
        <w:rPr>
          <w:rFonts w:ascii="Times New Roman" w:eastAsia="Calibri" w:hAnsi="Times New Roman" w:cs="Times New Roman"/>
          <w:sz w:val="28"/>
          <w:szCs w:val="28"/>
          <w:lang w:eastAsia="ru-RU"/>
        </w:rPr>
        <w:t>Подпругина</w:t>
      </w:r>
      <w:proofErr w:type="spellEnd"/>
      <w:r w:rsidR="00341B5C" w:rsidRPr="00341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Троица»</w:t>
      </w:r>
      <w:r w:rsidR="00341B5C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6B6202" w:rsidRPr="004B0521" w:rsidRDefault="00341B5C" w:rsidP="006B620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E2856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факты вручения новогодних подарков детям, не зарегистрированным на территории Ханты-Мансийского района</w:t>
      </w:r>
      <w:r w:rsidR="00AE2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B6202" w:rsidRPr="006B6202">
        <w:rPr>
          <w:rFonts w:ascii="Times New Roman" w:eastAsia="Calibri" w:hAnsi="Times New Roman" w:cs="Times New Roman"/>
          <w:sz w:val="28"/>
          <w:szCs w:val="28"/>
          <w:lang w:eastAsia="ru-RU"/>
        </w:rPr>
        <w:t>МКДОУ «Детский сад «Светлячок» д. Шапша»</w:t>
      </w:r>
      <w:r w:rsidR="006B6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B6202" w:rsidRPr="006B6202">
        <w:rPr>
          <w:rFonts w:ascii="Times New Roman" w:eastAsia="Calibri" w:hAnsi="Times New Roman" w:cs="Times New Roman"/>
          <w:sz w:val="28"/>
          <w:szCs w:val="28"/>
          <w:lang w:eastAsia="ru-RU"/>
        </w:rPr>
        <w:t>МБОУ «Средняя общеобразовательная школа п. Горноправдинск»</w:t>
      </w:r>
      <w:r w:rsidR="006B6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E6BEA" w:rsidRPr="005E6BEA">
        <w:rPr>
          <w:rFonts w:ascii="Times New Roman" w:eastAsia="Calibri" w:hAnsi="Times New Roman" w:cs="Times New Roman"/>
          <w:sz w:val="28"/>
          <w:szCs w:val="28"/>
          <w:lang w:eastAsia="ru-RU"/>
        </w:rPr>
        <w:t>МБОУ «Начальная общеобразовательная школа п. Горноправдинск»</w:t>
      </w:r>
      <w:r w:rsidR="005E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E6BEA" w:rsidRPr="005E6BEA">
        <w:rPr>
          <w:rFonts w:ascii="Times New Roman" w:eastAsia="Calibri" w:hAnsi="Times New Roman" w:cs="Times New Roman"/>
          <w:sz w:val="28"/>
          <w:szCs w:val="28"/>
          <w:lang w:eastAsia="ru-RU"/>
        </w:rPr>
        <w:t>МКОУ «Средняя общеобразовательная школа п. Красноленинский»</w:t>
      </w:r>
      <w:r w:rsidR="00ED6783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F4186" w:rsidRPr="004B0521" w:rsidRDefault="00ED6783" w:rsidP="003F418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2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сельских поселениях </w:t>
      </w:r>
      <w:proofErr w:type="spellStart"/>
      <w:r w:rsidR="009279B9" w:rsidRPr="003F4186">
        <w:rPr>
          <w:rFonts w:ascii="Times New Roman" w:eastAsia="Calibri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9279B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279B9" w:rsidRPr="00447BEC">
        <w:t xml:space="preserve"> </w:t>
      </w:r>
      <w:proofErr w:type="spellStart"/>
      <w:r w:rsidR="009279B9" w:rsidRPr="00447BEC">
        <w:rPr>
          <w:rFonts w:ascii="Times New Roman" w:eastAsia="Calibri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9279B9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2856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факты выдачи</w:t>
      </w:r>
      <w:r w:rsidR="00B81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2015 году</w:t>
      </w:r>
      <w:r w:rsidR="00AE2856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новогодних подарков родителям детей, родившихся в 2016 году</w:t>
      </w:r>
      <w:r w:rsidR="00447BEC" w:rsidRPr="004B05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7BEC" w:rsidRDefault="00447BEC" w:rsidP="00447BE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</w:t>
      </w:r>
      <w:r w:rsidR="000453D0" w:rsidRPr="000453D0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</w:t>
      </w:r>
      <w:r w:rsidR="000453D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453D0" w:rsidRPr="00045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2 статьи 9 Федерального закона № 402 – ФЗ от 06.12.2011 «О бухгалтерском учете», пункта 7 приложения №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0453D0" w:rsidRPr="00045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45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447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«Начальная общеобразовательная школа п. Горноправдинск», МБОУ «Средняя общеобразовательная школа п. Горноправдинск», МКОУ «Средняя общеобразовательная школа имени А.С. </w:t>
      </w:r>
      <w:proofErr w:type="spellStart"/>
      <w:r w:rsidRPr="00447BEC">
        <w:rPr>
          <w:rFonts w:ascii="Times New Roman" w:eastAsia="Calibri" w:hAnsi="Times New Roman" w:cs="Times New Roman"/>
          <w:sz w:val="28"/>
          <w:szCs w:val="28"/>
          <w:lang w:eastAsia="ru-RU"/>
        </w:rPr>
        <w:t>Макшанцева</w:t>
      </w:r>
      <w:proofErr w:type="spellEnd"/>
      <w:r w:rsidRPr="00447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Кедровый», МКОУ «Средняя общеобразовательная школа п. Красноленинский», МКОУ «Средняя общеобразовательная школа с. Кышик»,  МБОУ «Средняя общеобра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зовательная школа п. Луговской»</w:t>
      </w:r>
      <w:r w:rsidRPr="00447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МКУ </w:t>
      </w:r>
      <w:r w:rsidRPr="00447BEC">
        <w:rPr>
          <w:rFonts w:ascii="Times New Roman" w:eastAsia="Calibri" w:hAnsi="Times New Roman" w:cs="Times New Roman"/>
          <w:sz w:val="28"/>
          <w:szCs w:val="28"/>
          <w:lang w:eastAsia="ru-RU"/>
        </w:rPr>
        <w:t>«Централизованная бухгалтерия по обслуживанию муниципальных образовательных учреждений Ханты-Мансийского района» (далее – Централизованная бухгалтерия)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53D0" w:rsidRPr="000453D0">
        <w:rPr>
          <w:rFonts w:ascii="Times New Roman" w:eastAsia="Calibri" w:hAnsi="Times New Roman" w:cs="Times New Roman"/>
          <w:sz w:val="28"/>
          <w:szCs w:val="28"/>
          <w:lang w:eastAsia="ru-RU"/>
        </w:rPr>
        <w:t>к бухгалтерскому учету</w:t>
      </w:r>
      <w:r w:rsidR="00045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принимались</w:t>
      </w:r>
      <w:r w:rsidR="000453D0" w:rsidRPr="00045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первичны</w:t>
      </w:r>
      <w:r w:rsidR="000453D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453D0" w:rsidRPr="00045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учетны</w:t>
      </w:r>
      <w:r w:rsidR="000453D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gramEnd"/>
      <w:r w:rsidR="000453D0" w:rsidRPr="00045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0453D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0453D0" w:rsidRPr="000453D0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отсутств</w:t>
      </w:r>
      <w:r w:rsidR="000453D0">
        <w:rPr>
          <w:rFonts w:ascii="Times New Roman" w:eastAsia="Calibri" w:hAnsi="Times New Roman" w:cs="Times New Roman"/>
          <w:sz w:val="28"/>
          <w:szCs w:val="28"/>
          <w:lang w:eastAsia="ru-RU"/>
        </w:rPr>
        <w:t>овали</w:t>
      </w:r>
      <w:r w:rsidR="000453D0" w:rsidRPr="00045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обязательные реквизиты, установленные законодательством</w:t>
      </w:r>
      <w:r w:rsidR="000453D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6062" w:rsidRDefault="000453D0" w:rsidP="0064606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3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требований </w:t>
      </w:r>
      <w:r w:rsidR="00635E9E" w:rsidRPr="0063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Инструкции по применению Единого плана счетов бухгалтерского учета для органов государственной власти </w:t>
      </w:r>
      <w:r w:rsidR="00635E9E" w:rsidRPr="00635E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="00635E9E" w:rsidRPr="0063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наук, государственных (муниципальных) учреждений и Инструкции по его применению» в </w:t>
      </w:r>
      <w:r w:rsidR="0063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37 учреждениях </w:t>
      </w:r>
      <w:r w:rsidR="00635E9E" w:rsidRPr="00635E9E">
        <w:rPr>
          <w:rFonts w:ascii="Times New Roman" w:eastAsia="Calibri" w:hAnsi="Times New Roman" w:cs="Times New Roman"/>
          <w:sz w:val="28"/>
          <w:szCs w:val="28"/>
          <w:lang w:eastAsia="ru-RU"/>
        </w:rPr>
        <w:t>не ве</w:t>
      </w:r>
      <w:r w:rsidR="00635E9E">
        <w:rPr>
          <w:rFonts w:ascii="Times New Roman" w:eastAsia="Calibri" w:hAnsi="Times New Roman" w:cs="Times New Roman"/>
          <w:sz w:val="28"/>
          <w:szCs w:val="28"/>
          <w:lang w:eastAsia="ru-RU"/>
        </w:rPr>
        <w:t>лся</w:t>
      </w:r>
      <w:r w:rsidR="00635E9E" w:rsidRPr="0063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 новогодних подарков на забалансовом счете 07 «Награды, призы, кубки и ценные подарки, сувениры»</w:t>
      </w:r>
      <w:r w:rsidR="0063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74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63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велись </w:t>
      </w:r>
      <w:r w:rsidR="00635E9E" w:rsidRPr="00635E9E">
        <w:rPr>
          <w:rFonts w:ascii="Times New Roman" w:eastAsia="Calibri" w:hAnsi="Times New Roman" w:cs="Times New Roman"/>
          <w:sz w:val="28"/>
          <w:szCs w:val="28"/>
          <w:lang w:eastAsia="ru-RU"/>
        </w:rPr>
        <w:t>карточ</w:t>
      </w:r>
      <w:r w:rsidR="00635E9E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r w:rsidR="00635E9E" w:rsidRPr="0063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количественно-суммового учета материальных ценностей в разрезе материально ответственных лиц, мест хранения</w:t>
      </w:r>
      <w:r w:rsidR="0063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указанному счету</w:t>
      </w:r>
      <w:r w:rsidR="00A80C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46062" w:rsidRDefault="00646062" w:rsidP="0064606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80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6062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Централизованной бухгалтерией были необоснованно завышены данные в бюджетной отчетности на 01.01.2016 года по счету 010500000 «Материальные запасы» как в разрезе обслуживаемых (казенных) учреждений, так и у главного распорядителя бюджетных средств – Комитета на общую сумму 1 103,0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25C27" w:rsidRDefault="00646062" w:rsidP="0064606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F6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шести учреждениях </w:t>
      </w:r>
      <w:r w:rsidR="004F69F7" w:rsidRPr="004F69F7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</w:t>
      </w:r>
      <w:r w:rsidR="004F69F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F69F7" w:rsidRPr="004F6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</w:t>
      </w:r>
      <w:r w:rsidR="004F69F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F69F7" w:rsidRPr="004F69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необоснованного списания материальных запасов (новогодних подарков) на сумму 223,0 тыс. рублей</w:t>
      </w:r>
      <w:r w:rsidR="00925C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25C27" w:rsidRDefault="00925C27" w:rsidP="0064606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25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нарушени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4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МБОУ «Начальная общеобразовательная школа п. Горноправдинск»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5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договор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было включено </w:t>
      </w:r>
      <w:r w:rsidRPr="00925C27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25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ответственности заказчика и поставщика </w:t>
      </w:r>
      <w:bookmarkStart w:id="0" w:name="_GoBack"/>
      <w:bookmarkEnd w:id="0"/>
      <w:r w:rsidRPr="00925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неисполнение или ненадлежащее исполнение обязательств, предусмотренных договором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925C27" w:rsidRDefault="00925C27" w:rsidP="0064606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42C6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42C64" w:rsidRPr="00C42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</w:t>
      </w:r>
      <w:r w:rsidR="00C42C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42C64" w:rsidRPr="00C42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подпункта 7.1 пункта 7 постановления администрации Ханты-Мансийского района от 26.02.2015 № 37 «О мерах по реализации решения Думы Ханты-Мансийского района от 18 декабря 2014 года № 407 «О бюджете Ханты-Мансийского района на 2015 год и плановый период 2016 и 2017 годов» МКОУ «Средняя общеобразовательная школа п. Красноленинский» </w:t>
      </w:r>
      <w:r w:rsidR="0052093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42C64" w:rsidRPr="00C42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52093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C42C64" w:rsidRPr="00C42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</w:t>
      </w:r>
      <w:r w:rsidR="0052093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42C64" w:rsidRPr="00C42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поставку новогодних подарков </w:t>
      </w:r>
      <w:r w:rsidR="005209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 установлен </w:t>
      </w:r>
      <w:r w:rsidR="00C42C64" w:rsidRPr="00C42C64">
        <w:rPr>
          <w:rFonts w:ascii="Times New Roman" w:eastAsia="Calibri" w:hAnsi="Times New Roman" w:cs="Times New Roman"/>
          <w:sz w:val="28"/>
          <w:szCs w:val="28"/>
          <w:lang w:eastAsia="ru-RU"/>
        </w:rPr>
        <w:t>авансов</w:t>
      </w:r>
      <w:r w:rsidR="0052093F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C42C64" w:rsidRPr="00C42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платеж</w:t>
      </w:r>
      <w:r w:rsidR="00C71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</w:t>
      </w:r>
      <w:proofErr w:type="gramEnd"/>
      <w:r w:rsidR="00C71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100%;</w:t>
      </w:r>
    </w:p>
    <w:p w:rsidR="00C71B23" w:rsidRPr="00925C27" w:rsidRDefault="00C71B23" w:rsidP="0064606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учреждениями осуществлена </w:t>
      </w:r>
      <w:r w:rsidRPr="00C71B23">
        <w:rPr>
          <w:rFonts w:ascii="Times New Roman" w:eastAsia="Calibri" w:hAnsi="Times New Roman" w:cs="Times New Roman"/>
          <w:sz w:val="28"/>
          <w:szCs w:val="28"/>
          <w:lang w:eastAsia="ru-RU"/>
        </w:rPr>
        <w:t>неэффективн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C71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71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C71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общую</w:t>
      </w:r>
      <w:r w:rsidRPr="00C71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71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398,5 тыс. рублей.</w:t>
      </w:r>
    </w:p>
    <w:p w:rsidR="00A80C62" w:rsidRPr="00EB7753" w:rsidRDefault="00C71B23" w:rsidP="00EB7753">
      <w:pPr>
        <w:tabs>
          <w:tab w:val="left" w:pos="6083"/>
        </w:tabs>
        <w:spacing w:after="0"/>
        <w:ind w:firstLine="360"/>
        <w:jc w:val="both"/>
      </w:pPr>
      <w:r>
        <w:tab/>
      </w:r>
    </w:p>
    <w:p w:rsidR="00A80C62" w:rsidRDefault="00706A66" w:rsidP="00447BEC">
      <w:pPr>
        <w:spacing w:after="0"/>
        <w:ind w:firstLine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06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результатам п</w:t>
      </w:r>
      <w:r w:rsidRPr="006406B6">
        <w:rPr>
          <w:rFonts w:ascii="Times New Roman" w:hAnsi="Times New Roman"/>
          <w:b/>
          <w:bCs/>
          <w:i/>
          <w:sz w:val="28"/>
          <w:szCs w:val="28"/>
        </w:rPr>
        <w:t>роверки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06A66">
        <w:rPr>
          <w:rFonts w:ascii="Times New Roman" w:hAnsi="Times New Roman"/>
          <w:b/>
          <w:bCs/>
          <w:i/>
          <w:sz w:val="28"/>
          <w:szCs w:val="28"/>
        </w:rPr>
        <w:t xml:space="preserve">законности, результативности использования средств бюджета района направленных на реализацию </w:t>
      </w:r>
      <w:r w:rsidRPr="00706A66">
        <w:rPr>
          <w:rFonts w:ascii="Times New Roman" w:hAnsi="Times New Roman"/>
          <w:b/>
          <w:bCs/>
          <w:i/>
          <w:sz w:val="28"/>
          <w:szCs w:val="28"/>
        </w:rPr>
        <w:lastRenderedPageBreak/>
        <w:t>муниципальной программы Ханты-Мансийского района «Содействие занятости населения Ханты-Мансийского района на 2014 – 2018 годы» за 2015 год и первое полугодие 2016 года</w:t>
      </w:r>
      <w:r w:rsidRPr="00706A66">
        <w:t xml:space="preserve"> </w:t>
      </w:r>
      <w:r w:rsidRPr="00706A66">
        <w:rPr>
          <w:rFonts w:ascii="Times New Roman" w:hAnsi="Times New Roman"/>
          <w:b/>
          <w:bCs/>
          <w:i/>
          <w:sz w:val="28"/>
          <w:szCs w:val="28"/>
        </w:rPr>
        <w:t>выявлено следующее:</w:t>
      </w:r>
    </w:p>
    <w:p w:rsidR="0093072F" w:rsidRDefault="0021545A" w:rsidP="0021545A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1545A">
        <w:rPr>
          <w:rFonts w:ascii="Times New Roman" w:hAnsi="Times New Roman"/>
          <w:bCs/>
          <w:i/>
          <w:sz w:val="28"/>
          <w:szCs w:val="28"/>
        </w:rPr>
        <w:t>В а</w:t>
      </w:r>
      <w:r w:rsidR="0093072F" w:rsidRPr="002154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дминистраци</w:t>
      </w:r>
      <w:r w:rsidRPr="002154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</w:t>
      </w:r>
      <w:r w:rsidR="0093072F" w:rsidRPr="002154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Ханты-Мансийского района</w:t>
      </w:r>
      <w:r w:rsidRPr="002154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</w:p>
    <w:p w:rsidR="00653D7E" w:rsidRDefault="00653D7E" w:rsidP="00653D7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- </w:t>
      </w:r>
      <w:r w:rsidRPr="006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072F" w:rsidRPr="006D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3072F" w:rsidRPr="006D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Порядка принятия решений о разработке муниципальных программ Ханты-Мансийского района, их формирования 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постановлением администрации Ханты-Мансийского района от 09.08.2013 № 199 «О программах Ханты-Мансийского района»  </w:t>
      </w:r>
      <w:r w:rsidR="00346711" w:rsidRPr="0034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34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46711" w:rsidRPr="0034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</w:t>
      </w:r>
      <w:r w:rsidR="00346711" w:rsidRPr="0034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приведения объёма финансирования Программы в соответствие с решением Думы Ханты-Мансийского района о бюджете Ханты-Мансийского района</w:t>
      </w:r>
      <w:r w:rsidR="0034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072F" w:rsidRDefault="004959B5" w:rsidP="004959B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93072F" w:rsidRPr="006D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</w:t>
      </w:r>
      <w:r w:rsidR="0093072F" w:rsidRPr="006D08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Порядка</w:t>
      </w:r>
      <w:r w:rsidR="0093072F" w:rsidRPr="006D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72F" w:rsidRPr="006D08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района, утвержденного постановлением администрации Ханты-Мансийского района от 15.01.2015 № 3, дважды не были внесены изменения в показатели </w:t>
      </w:r>
      <w:r w:rsidR="00192357" w:rsidRPr="001923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муниципального задания </w:t>
      </w:r>
      <w:r w:rsidR="001923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 </w:t>
      </w:r>
      <w:r w:rsidR="0093072F" w:rsidRPr="006D08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муниципальной услуг</w:t>
      </w:r>
      <w:r w:rsidR="001923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</w:t>
      </w:r>
      <w:r w:rsidR="0093072F" w:rsidRPr="006D08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«Организация проведения оплачиваемых общественных работ»</w:t>
      </w:r>
      <w:r w:rsidR="009307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192357" w:rsidRDefault="00192357" w:rsidP="004959B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93072F" w:rsidRDefault="00192357" w:rsidP="0019235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AE2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В м</w:t>
      </w:r>
      <w:r w:rsidR="0093072F" w:rsidRPr="005B6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униципально</w:t>
      </w:r>
      <w:r w:rsidR="005B6AE2" w:rsidRPr="005B6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93072F" w:rsidRPr="005B6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автономно</w:t>
      </w:r>
      <w:r w:rsidR="005B6AE2" w:rsidRPr="005B6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93072F" w:rsidRPr="005B6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учреждени</w:t>
      </w:r>
      <w:r w:rsidR="005B6AE2" w:rsidRPr="005B6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93072F" w:rsidRPr="005B6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«Организационно-методический центр»</w:t>
      </w:r>
      <w:r w:rsidR="0093072F" w:rsidRPr="005B6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072F" w:rsidRPr="005B6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Учреждение)</w:t>
      </w:r>
      <w:r w:rsidR="005B6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1582F" w:rsidRDefault="00F1582F" w:rsidP="001923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16E56" w:rsidRP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3.3 части 3 Порядка составления и утверждения плана финансово-хозяйственной деятельности муниципальных бюджетных и автономных учреждений Ханты-Мансийского района, утвержденного </w:t>
      </w:r>
      <w:r w:rsidR="00477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6E56" w:rsidRP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Ханты-Мансийского района от 25.08.2011 </w:t>
      </w:r>
      <w:r w:rsidR="0047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E56" w:rsidRP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149 (далее – Порядок от 25.08.2011 № 149) план финансово-хозяйственной деятельности </w:t>
      </w:r>
      <w:r w:rsid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  <w:r w:rsidR="00316E56" w:rsidRP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58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316E56" w:rsidRP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583C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6E56" w:rsidRP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января 2016 года</w:t>
      </w:r>
      <w:r w:rsidR="0058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</w:t>
      </w:r>
      <w:r w:rsidR="00316E56" w:rsidRP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наблюдательного совета и согласования орган</w:t>
      </w:r>
      <w:r w:rsidR="00583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6E56" w:rsidRP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района, в ведении которого</w:t>
      </w:r>
      <w:proofErr w:type="gramEnd"/>
      <w:r w:rsidR="00316E56" w:rsidRPr="0031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Учреждение;</w:t>
      </w:r>
    </w:p>
    <w:p w:rsidR="00D80F6E" w:rsidRDefault="00D80F6E" w:rsidP="001923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пункта 2.2. Порядка от 25.08.2011 № 149 установлен факт отражения в плане финансово-хозяйственной деятельности </w:t>
      </w:r>
      <w:r w:rsidR="0028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  <w:r w:rsidRPr="00D8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финансового состояния Учреждения</w:t>
      </w:r>
      <w:r w:rsidR="00E54F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соответствующих </w:t>
      </w:r>
      <w:r w:rsidR="00281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D8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бухгалтерской отчетности</w:t>
      </w:r>
      <w:r w:rsidR="0028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</w:t>
      </w:r>
      <w:r w:rsidRPr="00D80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55EC" w:rsidRDefault="002C55EC" w:rsidP="001923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пунктов 3.1,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5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Порядка от 25.08.2011 № 149 Учреждением не вносились изменения в план финансово-хозяйственной деятельности плановых показателей по поступлениям субсидий из средств бюджета Ханты-Мансийского района и иной приносящей доход деятельности;</w:t>
      </w:r>
    </w:p>
    <w:p w:rsidR="00736A3A" w:rsidRDefault="00736A3A" w:rsidP="001923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нарушение пункта 3.1 Порядка от 25.08.2011 № 149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несвоевременно</w:t>
      </w:r>
      <w:r w:rsidRPr="007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деятельности;</w:t>
      </w:r>
    </w:p>
    <w:p w:rsidR="00A32F90" w:rsidRDefault="00A32F90" w:rsidP="001923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требований к условиям, порядку и результатам оказания муниципальной услуги</w:t>
      </w:r>
      <w:r w:rsidR="00276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муниципальным заданием</w:t>
      </w:r>
      <w:r w:rsidR="00276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76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</w:t>
      </w:r>
      <w:r w:rsidR="00276AA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ывались</w:t>
      </w:r>
      <w:r w:rsidRPr="00A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консалтинговы</w:t>
      </w:r>
      <w:r w:rsidR="00276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7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лицам, не </w:t>
      </w:r>
      <w:r w:rsidR="0027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</w:t>
      </w:r>
      <w:r w:rsidRPr="00A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субъект</w:t>
      </w:r>
      <w:r w:rsidR="0027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предпринимательства на момент оказания услуг</w:t>
      </w:r>
      <w:r w:rsidR="00017C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80" w:rsidRDefault="00017C80" w:rsidP="001923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Ханты-Мансийского района «Организационно-методический центр» от 12.01.2015 № 2-п «Об учетной политике»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ссылка на нормативный правовой акт, утративший силу</w:t>
      </w:r>
      <w:r w:rsidRPr="00017C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98D" w:rsidRDefault="0060798D" w:rsidP="001923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60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46 приложения №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r w:rsidR="0015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применению» </w:t>
      </w:r>
      <w:r w:rsidRPr="0060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политик</w:t>
      </w:r>
      <w:r w:rsidR="0015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0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Pr="0060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0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</w:t>
      </w:r>
      <w:r w:rsidRPr="0060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нан</w:t>
      </w:r>
      <w:r w:rsidR="00C75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proofErr w:type="gramEnd"/>
      <w:r w:rsidRPr="0060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инвентарны</w:t>
      </w:r>
      <w:r w:rsidR="00C75B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C75B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72F" w:rsidRPr="00FE4E9B" w:rsidRDefault="00F554DA" w:rsidP="00FE4E9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E9B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072F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статьи 213 Трудового кодекса Российской Федерации и приказа Министерства здравоохранения и социального развития Российской Федерации от 12.04.2011 № 302 «Об утверждении перечней вредных или опасных производственных факторов и работ, при выполнении которых проводятся обязательные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proofErr w:type="gramEnd"/>
      <w:r w:rsidR="0093072F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опасными условиями труда» </w:t>
      </w:r>
      <w:r w:rsidR="00FE4E9B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r w:rsidR="0093072F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="00FE4E9B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072F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комиссии работнику, повлекш</w:t>
      </w:r>
      <w:r w:rsidR="00FE4E9B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072F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незаконное расходование бюджетных сре</w:t>
      </w:r>
      <w:proofErr w:type="gramStart"/>
      <w:r w:rsidR="0093072F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="0093072F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3,4 тыс. рублей</w:t>
      </w:r>
      <w:r w:rsidR="00FE4E9B" w:rsidRPr="00FE4E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72F" w:rsidRDefault="00CE6185" w:rsidP="008973F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480EA1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</w:t>
      </w:r>
      <w:r w:rsidR="008973F8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EA1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8973F8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480EA1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Ханты-Мансийского района </w:t>
      </w:r>
      <w:r w:rsidR="0037554E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108,8 тыс. рублей за 2015 год и 219,1 тыс. рублей за первое полугодие 2016 года</w:t>
      </w:r>
      <w:r w:rsidR="00480EA1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выразившееся в выплате заработной платы временно трудоустроенны</w:t>
      </w:r>
      <w:r w:rsidR="008973F8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0EA1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973F8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80EA1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финансирование которых </w:t>
      </w:r>
      <w:r w:rsidR="008973F8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было осуществляться</w:t>
      </w:r>
      <w:r w:rsidR="00480EA1" w:rsidRPr="0037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Ханты-Мансийского автономного округа-Югры.</w:t>
      </w:r>
    </w:p>
    <w:p w:rsidR="005837C3" w:rsidRDefault="005837C3" w:rsidP="00B20065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0065" w:rsidRPr="000217A9" w:rsidRDefault="00B20065" w:rsidP="00B20065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1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администрациях сельских поселений Выкатной</w:t>
      </w:r>
      <w:r w:rsidR="002F1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="002F1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Кедровый</w:t>
      </w:r>
      <w:proofErr w:type="gramEnd"/>
      <w:r w:rsidR="00B80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Красноленинский</w:t>
      </w:r>
      <w:r w:rsidR="00BC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Кышик, Луговской, Селиярово</w:t>
      </w:r>
      <w:r w:rsidR="00CC5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21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3072F" w:rsidRDefault="00FB409A" w:rsidP="00FB40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3072F" w:rsidRPr="002E42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072F" w:rsidRPr="002F1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27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93072F" w:rsidRPr="002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140 Трудового кодекса Российской Федерации </w:t>
      </w:r>
      <w:r w:rsidR="002F1780" w:rsidRPr="002F1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</w:t>
      </w:r>
      <w:r w:rsidR="00270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="0093072F" w:rsidRPr="002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2705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072F" w:rsidRPr="002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всех сумм, причитающихся работнику от работодателя при увольнении.</w:t>
      </w:r>
    </w:p>
    <w:p w:rsidR="002A523D" w:rsidRDefault="002A523D" w:rsidP="00FB40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3D" w:rsidRDefault="002A523D" w:rsidP="00FB409A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A5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администрациях сельских поселений </w:t>
      </w:r>
      <w:proofErr w:type="gramStart"/>
      <w:r w:rsidRPr="002A5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Кедровый</w:t>
      </w:r>
      <w:proofErr w:type="gramEnd"/>
      <w:r w:rsidRPr="002A5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A523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A5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Красноленинский, Кышик,</w:t>
      </w:r>
      <w:r w:rsidRPr="002A523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DF015A" w:rsidRPr="00DF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Нялинское,</w:t>
      </w:r>
      <w:r w:rsidR="00DF015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F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Селиярово</w:t>
      </w:r>
      <w:r w:rsidR="00CC5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Согом, Шапша</w:t>
      </w:r>
      <w:r w:rsidR="00583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Цингалы</w:t>
      </w:r>
      <w:r w:rsidRPr="00DF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A523D" w:rsidRDefault="002A523D" w:rsidP="002A523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3072F" w:rsidRPr="002A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2A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93072F" w:rsidRPr="002A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136 Трудового кодекса Российской Федерации </w:t>
      </w:r>
      <w:r w:rsidRPr="002A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трудоустроенным работникам</w:t>
      </w:r>
      <w:r w:rsidRPr="002A523D">
        <w:t xml:space="preserve"> </w:t>
      </w:r>
      <w:r w:rsidRPr="002A5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выплачивалась не каждые полмесяца</w:t>
      </w:r>
      <w:r w:rsidR="0058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C27" w:rsidRDefault="005837C3" w:rsidP="00EB7753">
      <w:pPr>
        <w:tabs>
          <w:tab w:val="left" w:pos="1394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0C27" w:rsidRPr="009B4891" w:rsidRDefault="00770C27" w:rsidP="00770C2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администрациях сельских поселений Выкатной</w:t>
      </w:r>
      <w:r w:rsidR="005544E2" w:rsidRPr="009B4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Нялинское</w:t>
      </w:r>
      <w:r w:rsidR="0046463D" w:rsidRPr="009B4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Селиярово, Согом</w:t>
      </w:r>
      <w:r w:rsidR="009B4891" w:rsidRPr="009B4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Цингалы</w:t>
      </w:r>
      <w:r w:rsidRPr="009B4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70C27" w:rsidRPr="009B4891" w:rsidRDefault="00770C27" w:rsidP="00770C2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условий договоров о взаимодействии при организации временного трудоустройства граждан, заключенных с администрацией Ханты-Мансийского района не предоставл</w:t>
      </w:r>
      <w:r w:rsidR="009B4891" w:rsidRPr="009B48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9B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9B4891" w:rsidRPr="009B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ежемесячных</w:t>
      </w:r>
      <w:r w:rsidRPr="009B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об использовании межбюджетных трансфертов</w:t>
      </w:r>
      <w:r w:rsidR="009B4891" w:rsidRPr="009B4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72F" w:rsidRPr="002E4227" w:rsidRDefault="0093072F" w:rsidP="007A4357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93072F" w:rsidRDefault="007A4357" w:rsidP="007A435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</w:t>
      </w:r>
      <w:r w:rsidR="0093072F" w:rsidRPr="007A4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дминистраци</w:t>
      </w:r>
      <w:r w:rsidRPr="007A4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93072F" w:rsidRPr="007A4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Луговской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3072F" w:rsidRPr="007A4357" w:rsidRDefault="007A4357" w:rsidP="007A43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3072F" w:rsidRPr="007A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93072F" w:rsidRPr="007A43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раздела 2 приложения 5 к приказу </w:t>
      </w:r>
      <w:r w:rsidR="00A36DE0" w:rsidRPr="00A36DE0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Минфина России</w:t>
      </w:r>
      <w:r w:rsidR="0093072F" w:rsidRPr="007A43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не должным образом </w:t>
      </w:r>
      <w:r w:rsidRPr="007A43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заполнялись </w:t>
      </w:r>
      <w:r w:rsidR="0093072F" w:rsidRPr="007A435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табел</w:t>
      </w:r>
      <w:r w:rsidRPr="007A4357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93072F" w:rsidRPr="007A43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учета использования рабочего времени (ф.0504421).</w:t>
      </w:r>
      <w:proofErr w:type="gramEnd"/>
    </w:p>
    <w:p w:rsidR="0093072F" w:rsidRPr="002E4227" w:rsidRDefault="0093072F" w:rsidP="00382222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93072F" w:rsidRDefault="008B27CF" w:rsidP="008B27C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</w:t>
      </w:r>
      <w:r w:rsidR="0093072F" w:rsidRPr="008B2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дминистраци</w:t>
      </w:r>
      <w:r w:rsidR="0046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ях</w:t>
      </w:r>
      <w:r w:rsidR="0093072F" w:rsidRPr="008B2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</w:t>
      </w:r>
      <w:r w:rsidR="0046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</w:t>
      </w:r>
      <w:r w:rsidR="0093072F" w:rsidRPr="008B2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 w:rsidR="0046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93072F" w:rsidRPr="008B2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Селиярово</w:t>
      </w:r>
      <w:r w:rsidR="0046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="0046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6463D" w:rsidRPr="00EB7753" w:rsidRDefault="00A36DE0" w:rsidP="00EB77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3072F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072F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к бухгалтерскому учету </w:t>
      </w:r>
      <w:r w:rsidR="00414D64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принимался </w:t>
      </w:r>
      <w:r w:rsidR="0093072F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</w:t>
      </w:r>
      <w:r w:rsidR="00414D64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учетный</w:t>
      </w:r>
      <w:r w:rsidR="0093072F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414D64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072F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</w:t>
      </w:r>
      <w:r w:rsidR="00414D64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3072F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использования рабочего времени (ф. 0504421)</w:t>
      </w:r>
      <w:r w:rsidR="00414D64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72F" w:rsidRPr="004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утвержденной форме.</w:t>
      </w:r>
      <w:proofErr w:type="gramEnd"/>
    </w:p>
    <w:p w:rsidR="0021545A" w:rsidRPr="00CC421A" w:rsidRDefault="00CC421A" w:rsidP="0021545A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а</w:t>
      </w:r>
      <w:r w:rsidR="0021545A" w:rsidRPr="00CC4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дминистраци</w:t>
      </w:r>
      <w:r w:rsidRPr="00CC4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1545A" w:rsidRPr="00CC4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Цингалы:</w:t>
      </w:r>
    </w:p>
    <w:p w:rsidR="002223C1" w:rsidRPr="004458B9" w:rsidRDefault="002223C1" w:rsidP="0021545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>- в ежемесячных отчетах об использовании межбюджетных трансфертов 2015 года, направленных в комитет экономической политики администрации Ханты-Мансийского района были отражены не достоверные данные о средствах, поступивших в бюджет сельского поселения Цингалы</w:t>
      </w:r>
      <w:r w:rsidR="00313BEA"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бюджета Ханты-Мансийского района</w:t>
      </w:r>
      <w:r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 количестве временно трудоустроенных граждан;</w:t>
      </w:r>
    </w:p>
    <w:p w:rsidR="009C0EB7" w:rsidRPr="004458B9" w:rsidRDefault="0021545A" w:rsidP="004458B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>- в нарушени</w:t>
      </w:r>
      <w:r w:rsidR="00313BEA"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3BEA"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</w:t>
      </w:r>
      <w:r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>статьи 79 Трудового кодекса Российской Федерации</w:t>
      </w:r>
      <w:r w:rsidR="00890B39" w:rsidRPr="004458B9">
        <w:t xml:space="preserve"> </w:t>
      </w:r>
      <w:r w:rsidR="00890B39"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работники не предупреждались в письменной форме не менее чем за три календарных дня до увольнения</w:t>
      </w:r>
      <w:r w:rsidR="00890B39" w:rsidRPr="004458B9">
        <w:t xml:space="preserve"> </w:t>
      </w:r>
      <w:proofErr w:type="gramStart"/>
      <w:r w:rsidR="00890B39"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890B39" w:rsidRPr="00445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истечении срока действия срочного трудового договора.</w:t>
      </w:r>
    </w:p>
    <w:p w:rsidR="00007528" w:rsidRPr="00F676A9" w:rsidRDefault="001B1EFD" w:rsidP="0000752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</w:t>
      </w:r>
      <w:r w:rsidR="00F676A9"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</w:t>
      </w:r>
      <w:r w:rsidR="00F676A9"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F676A9"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палатой Ханты-Мансийского района (далее - Контрольно-счетная палата) в адрес руководител</w:t>
      </w:r>
      <w:r w:rsidR="00F676A9"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528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F676A9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007528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F676A9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007528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 направлен</w:t>
      </w:r>
      <w:r w:rsidR="00F676A9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007528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</w:t>
      </w:r>
      <w:r w:rsidR="00F676A9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007528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и недостатков и рассмотрения вопроса о привлечении к ответственности должностных лиц, за допущенные нарушения.</w:t>
      </w:r>
      <w:r w:rsidR="00007528" w:rsidRPr="00F67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1EFD" w:rsidRPr="00F676A9" w:rsidRDefault="001B1EFD" w:rsidP="001B1EFD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контрольн</w:t>
      </w:r>
      <w:r w:rsidR="00F676A9"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F676A9"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6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в Ханты-Мансийскую межрайонную прокуратуру.</w:t>
      </w:r>
    </w:p>
    <w:p w:rsidR="00940F04" w:rsidRPr="0078118F" w:rsidRDefault="00940F04" w:rsidP="00F83E77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результатах проведенн</w:t>
      </w:r>
      <w:r w:rsidR="00F766B4"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</w:t>
      </w:r>
      <w:r w:rsidR="00F766B4"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F766B4"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</w:t>
      </w:r>
      <w:r w:rsidR="00F83E77"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</w:t>
      </w:r>
      <w:r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главе Ханты-Мансийского района, председател</w:t>
      </w:r>
      <w:r w:rsidR="00F766B4"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8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Ханты-Мансийского района.</w:t>
      </w:r>
    </w:p>
    <w:p w:rsidR="007A1147" w:rsidRPr="00F702C5" w:rsidRDefault="007A1147" w:rsidP="00C47885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B7046" w:rsidRPr="00E53E2B" w:rsidRDefault="002B7046" w:rsidP="00803EFF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E53E2B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Pr="00E53E2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E53E2B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E53E2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0E6654" w:rsidRPr="00F702C5" w:rsidRDefault="000E6654" w:rsidP="00F757D4">
      <w:pPr>
        <w:spacing w:after="12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1E8D" w:rsidRPr="002E5A8F" w:rsidRDefault="004B1E8D" w:rsidP="002E5A8F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1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четвертом квартале 2016 года контрольно-счетной палатой подготовлено 6</w:t>
      </w:r>
      <w:r w:rsidR="0079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81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на проекты решений Думы Ханты-Мансийского района, постановлений администрации Ханты-Мансийского района, приказов органов администрации  Ханты-Мансийского района, касающихся внесения изменений в бюджет Ханты-Мансийского района, порядки предоставления субсидий  из бюджета района, прогнозный план приватизации муниципального имущества, муниципальные программы и иные правовые акты местного самоуправления, а также на проекты решений Советов депутатов сельских поселений. </w:t>
      </w:r>
      <w:proofErr w:type="gramEnd"/>
    </w:p>
    <w:p w:rsidR="00CE795B" w:rsidRDefault="004B0F34" w:rsidP="00FE5D08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ходе проведения финансово-экономической экспертизы Контрольно-счетной палатой на </w:t>
      </w:r>
      <w:r w:rsidR="002962A1"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</w:t>
      </w:r>
      <w:r w:rsidRPr="0029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были выданы заключения, содержащие ряд замечаний, а также даны предложения по их устранению.</w:t>
      </w:r>
    </w:p>
    <w:p w:rsidR="00FE2CD0" w:rsidRPr="00E20A8F" w:rsidRDefault="00FE2CD0" w:rsidP="00FE2CD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являлись:</w:t>
      </w:r>
    </w:p>
    <w:p w:rsidR="00FE2CD0" w:rsidRPr="00E20A8F" w:rsidRDefault="00FE2CD0" w:rsidP="00FE2CD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отсутствие финансово-экономического обоснования;</w:t>
      </w:r>
    </w:p>
    <w:p w:rsidR="00FE2CD0" w:rsidRPr="00E20A8F" w:rsidRDefault="00FE2CD0" w:rsidP="00FE2CD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отсутствие описания проблем, на решение которых направлены вновь вносимые изменения проектов, обоснованности предлагаемых решений и ожидаемых результатов от их реализации;</w:t>
      </w:r>
    </w:p>
    <w:p w:rsidR="00FE2CD0" w:rsidRPr="00E20A8F" w:rsidRDefault="00FE2CD0" w:rsidP="00FE2CD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нарушение сроков внесения Проектов решений на рассмотрение в Думу Ханты-Мансийского района;</w:t>
      </w:r>
    </w:p>
    <w:p w:rsidR="00FE2CD0" w:rsidRPr="00E20A8F" w:rsidRDefault="00FE2CD0" w:rsidP="00FE2CD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соответствие требованиям Порядка принятия решений о разработке муниципальных программ Ханты-Мансийского района, их формирования и реализации, утвержденного постановлением администрации Ханты-Мансийского района от 09.08.2013 года № 199 «О программах Ханты-Мансийского района»</w:t>
      </w:r>
      <w:r w:rsid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 требованиям законодательства Российской Федерации</w:t>
      </w:r>
      <w:r w:rsidRPr="00E20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B4A" w:rsidRDefault="00CA6974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Контрольно-счетной палатой п</w:t>
      </w:r>
      <w:r w:rsidR="00D0303B"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одготовлен</w:t>
      </w:r>
      <w:r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0303B"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</w:t>
      </w:r>
      <w:r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</w:t>
      </w:r>
      <w:r w:rsidR="00542135"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лаве Ханты-Мансийского района </w:t>
      </w:r>
      <w:r w:rsidR="00D0303B"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проведенных контрольных и экспертно-аналитических мероприятиях за </w:t>
      </w:r>
      <w:r w:rsidR="002962A1"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0303B"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</w:t>
      </w:r>
      <w:r w:rsidR="00CE795B"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0303B" w:rsidRPr="0029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88147B" w:rsidRPr="002962A1" w:rsidRDefault="0088147B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и внесла </w:t>
      </w:r>
      <w:r w:rsidR="00FE2CD0" w:rsidRPr="00FE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рассмотрение </w:t>
      </w:r>
      <w:r w:rsidR="00FE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Думу Ханты-Мансийского района изменения </w:t>
      </w:r>
      <w:r w:rsidR="00FE2CD0" w:rsidRPr="00FE2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Думы Ханты-Мансийского района от 22.12.2011 № 99 «Об образовании Контрольно-счетной палаты Ханты-Мансийского района».</w:t>
      </w:r>
    </w:p>
    <w:p w:rsidR="00D45318" w:rsidRPr="00F702C5" w:rsidRDefault="00CA6974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 в</w:t>
      </w:r>
      <w:r w:rsidR="002F0B4A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отчетном периоде Контрольно-счетная палата </w:t>
      </w:r>
      <w:r w:rsidR="00AA1335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</w:t>
      </w:r>
      <w:r w:rsidR="00E10F64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имала</w:t>
      </w:r>
      <w:r w:rsidR="00AA1335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B4A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 w:rsidR="00920E4F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</w:t>
      </w:r>
      <w:r w:rsidR="00BE3254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920E4F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B4A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Ханты-Мансийского района</w:t>
      </w:r>
      <w:r w:rsidR="0088147B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Совета органов  внешнего финансового контроля ХМАО-Югры в г. Сургут,</w:t>
      </w:r>
      <w:r w:rsidR="0088147B" w:rsidRPr="0088147B">
        <w:t xml:space="preserve"> </w:t>
      </w:r>
      <w:r w:rsidR="0088147B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межведомственного Совета при главе Ханты-Мансийского района по противодействию коррупции</w:t>
      </w:r>
      <w:r w:rsidR="00E9133D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7158" w:rsidRPr="008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7C82" w:rsidRPr="00D274ED" w:rsidRDefault="00177C82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квартала в пределах </w:t>
      </w:r>
      <w:r w:rsidR="00A82F54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58510E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2F54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0E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D14C5C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EB6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Контрольно-счетной палаты </w:t>
      </w: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консультировал</w:t>
      </w:r>
      <w:r w:rsidR="00075EB6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254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бюджетных средств</w:t>
      </w:r>
      <w:r w:rsidR="009B4A60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вопросам, связанным с правомерным расходованием средств бюджета Ханты-Мансийского района.</w:t>
      </w:r>
    </w:p>
    <w:p w:rsidR="00DE1B0B" w:rsidRPr="00D274ED" w:rsidRDefault="005632DA" w:rsidP="00F634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 сайте администрации Ханты-Мансийского района в разделе «Контрольно-счетная палата Ханты-Мансийского района» был</w:t>
      </w:r>
      <w:r w:rsidR="00D274ED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</w:t>
      </w:r>
      <w:r w:rsidR="00D274ED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4ED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D274ED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B36D5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B36D5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A9D"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2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Ханты-Мансийского района. </w:t>
      </w:r>
    </w:p>
    <w:p w:rsidR="00DF461D" w:rsidRPr="00F702C5" w:rsidRDefault="00DF461D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7BE" w:rsidRPr="00EB7753" w:rsidRDefault="00CF215A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775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C1B5E" w:rsidRPr="00EB7753" w:rsidRDefault="00151220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7753">
        <w:rPr>
          <w:rFonts w:ascii="Times New Roman" w:hAnsi="Times New Roman" w:cs="Times New Roman"/>
          <w:sz w:val="28"/>
          <w:szCs w:val="28"/>
        </w:rPr>
        <w:t>к</w:t>
      </w:r>
      <w:r w:rsidR="00EC1B5E" w:rsidRPr="00EB7753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AD4388" w:rsidRPr="00EB7753" w:rsidRDefault="00EC1B5E" w:rsidP="00EB7753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53"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="00CF215A" w:rsidRPr="00EB7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Ж.Р. Гартман</w:t>
      </w:r>
    </w:p>
    <w:sectPr w:rsidR="00AD4388" w:rsidRPr="00EB7753" w:rsidSect="00492EC2">
      <w:headerReference w:type="even" r:id="rId9"/>
      <w:footerReference w:type="even" r:id="rId10"/>
      <w:footerReference w:type="default" r:id="rId11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89" w:rsidRDefault="00BF6589">
      <w:pPr>
        <w:spacing w:after="0" w:line="240" w:lineRule="auto"/>
      </w:pPr>
      <w:r>
        <w:separator/>
      </w:r>
    </w:p>
  </w:endnote>
  <w:endnote w:type="continuationSeparator" w:id="0">
    <w:p w:rsidR="00BF6589" w:rsidRDefault="00BF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F23">
      <w:rPr>
        <w:noProof/>
      </w:rPr>
      <w:t>4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89" w:rsidRDefault="00BF6589">
      <w:pPr>
        <w:spacing w:after="0" w:line="240" w:lineRule="auto"/>
      </w:pPr>
      <w:r>
        <w:separator/>
      </w:r>
    </w:p>
  </w:footnote>
  <w:footnote w:type="continuationSeparator" w:id="0">
    <w:p w:rsidR="00BF6589" w:rsidRDefault="00BF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25A8"/>
    <w:rsid w:val="0000318B"/>
    <w:rsid w:val="00003547"/>
    <w:rsid w:val="000057F4"/>
    <w:rsid w:val="00006918"/>
    <w:rsid w:val="00007528"/>
    <w:rsid w:val="000112F9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50EB6"/>
    <w:rsid w:val="00051098"/>
    <w:rsid w:val="0005259B"/>
    <w:rsid w:val="00054261"/>
    <w:rsid w:val="0005507E"/>
    <w:rsid w:val="00057016"/>
    <w:rsid w:val="00057989"/>
    <w:rsid w:val="000605E0"/>
    <w:rsid w:val="00060C1E"/>
    <w:rsid w:val="000622EA"/>
    <w:rsid w:val="00063133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5EB6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453B"/>
    <w:rsid w:val="000946DE"/>
    <w:rsid w:val="00094FEE"/>
    <w:rsid w:val="00096C5E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1621"/>
    <w:rsid w:val="00101D14"/>
    <w:rsid w:val="0010305D"/>
    <w:rsid w:val="001053E5"/>
    <w:rsid w:val="00105B47"/>
    <w:rsid w:val="00106B46"/>
    <w:rsid w:val="0010794C"/>
    <w:rsid w:val="00110583"/>
    <w:rsid w:val="00111F1D"/>
    <w:rsid w:val="00114B8E"/>
    <w:rsid w:val="00115BD4"/>
    <w:rsid w:val="001161D2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5460"/>
    <w:rsid w:val="001411C4"/>
    <w:rsid w:val="00141FA2"/>
    <w:rsid w:val="001432EB"/>
    <w:rsid w:val="00143420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2F47"/>
    <w:rsid w:val="00173702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3419"/>
    <w:rsid w:val="001C3E7E"/>
    <w:rsid w:val="001D1F09"/>
    <w:rsid w:val="001D1FBD"/>
    <w:rsid w:val="001D276C"/>
    <w:rsid w:val="001D3805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7158"/>
    <w:rsid w:val="001E7A02"/>
    <w:rsid w:val="001E7A3E"/>
    <w:rsid w:val="001F1124"/>
    <w:rsid w:val="001F2BEE"/>
    <w:rsid w:val="001F2CE1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113B9"/>
    <w:rsid w:val="0021250B"/>
    <w:rsid w:val="00213148"/>
    <w:rsid w:val="00214F74"/>
    <w:rsid w:val="0021545A"/>
    <w:rsid w:val="002215AE"/>
    <w:rsid w:val="00222335"/>
    <w:rsid w:val="002223C1"/>
    <w:rsid w:val="00222554"/>
    <w:rsid w:val="00224E20"/>
    <w:rsid w:val="00225AD2"/>
    <w:rsid w:val="002272CD"/>
    <w:rsid w:val="00227CBE"/>
    <w:rsid w:val="00230343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5292E"/>
    <w:rsid w:val="002549B3"/>
    <w:rsid w:val="00256473"/>
    <w:rsid w:val="00257997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4297"/>
    <w:rsid w:val="002942B6"/>
    <w:rsid w:val="002962A1"/>
    <w:rsid w:val="002965FA"/>
    <w:rsid w:val="00296E56"/>
    <w:rsid w:val="002A08CA"/>
    <w:rsid w:val="002A11A8"/>
    <w:rsid w:val="002A1EED"/>
    <w:rsid w:val="002A523D"/>
    <w:rsid w:val="002B0CF6"/>
    <w:rsid w:val="002B1762"/>
    <w:rsid w:val="002B2F1E"/>
    <w:rsid w:val="002B36D5"/>
    <w:rsid w:val="002B6866"/>
    <w:rsid w:val="002B6946"/>
    <w:rsid w:val="002B7046"/>
    <w:rsid w:val="002B73DA"/>
    <w:rsid w:val="002B771F"/>
    <w:rsid w:val="002C0E49"/>
    <w:rsid w:val="002C13D5"/>
    <w:rsid w:val="002C25A4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E396E"/>
    <w:rsid w:val="002E4227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6E56"/>
    <w:rsid w:val="0032402C"/>
    <w:rsid w:val="00324D8A"/>
    <w:rsid w:val="00324DC2"/>
    <w:rsid w:val="00326489"/>
    <w:rsid w:val="003303B4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1B5C"/>
    <w:rsid w:val="0034201D"/>
    <w:rsid w:val="00342B51"/>
    <w:rsid w:val="0034603B"/>
    <w:rsid w:val="00346239"/>
    <w:rsid w:val="00346711"/>
    <w:rsid w:val="00346949"/>
    <w:rsid w:val="003518AE"/>
    <w:rsid w:val="00351F68"/>
    <w:rsid w:val="00353549"/>
    <w:rsid w:val="0035530A"/>
    <w:rsid w:val="0035667D"/>
    <w:rsid w:val="00356EFD"/>
    <w:rsid w:val="00361A14"/>
    <w:rsid w:val="003622EC"/>
    <w:rsid w:val="00362E8C"/>
    <w:rsid w:val="003647E0"/>
    <w:rsid w:val="00366502"/>
    <w:rsid w:val="0036728F"/>
    <w:rsid w:val="0037554E"/>
    <w:rsid w:val="00376888"/>
    <w:rsid w:val="00376BEB"/>
    <w:rsid w:val="00377B5A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1487"/>
    <w:rsid w:val="003A2DB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567F"/>
    <w:rsid w:val="003C65A4"/>
    <w:rsid w:val="003C6950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A9B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2DEB"/>
    <w:rsid w:val="0042591F"/>
    <w:rsid w:val="00425981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8C4"/>
    <w:rsid w:val="00463BA5"/>
    <w:rsid w:val="0046463D"/>
    <w:rsid w:val="004652EF"/>
    <w:rsid w:val="00465C00"/>
    <w:rsid w:val="00465D8B"/>
    <w:rsid w:val="00466507"/>
    <w:rsid w:val="00467593"/>
    <w:rsid w:val="0047097A"/>
    <w:rsid w:val="004723AF"/>
    <w:rsid w:val="00477419"/>
    <w:rsid w:val="0048020B"/>
    <w:rsid w:val="00480EA1"/>
    <w:rsid w:val="00482A21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59B5"/>
    <w:rsid w:val="00496A9C"/>
    <w:rsid w:val="00497284"/>
    <w:rsid w:val="004A0B40"/>
    <w:rsid w:val="004A2175"/>
    <w:rsid w:val="004A277C"/>
    <w:rsid w:val="004A313A"/>
    <w:rsid w:val="004A31DA"/>
    <w:rsid w:val="004A4710"/>
    <w:rsid w:val="004A619B"/>
    <w:rsid w:val="004B0521"/>
    <w:rsid w:val="004B0F34"/>
    <w:rsid w:val="004B1E8D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34C9"/>
    <w:rsid w:val="004F50F6"/>
    <w:rsid w:val="004F69F7"/>
    <w:rsid w:val="004F6E95"/>
    <w:rsid w:val="0050159A"/>
    <w:rsid w:val="00502514"/>
    <w:rsid w:val="00503B9A"/>
    <w:rsid w:val="00504BD8"/>
    <w:rsid w:val="00504D44"/>
    <w:rsid w:val="00504D6A"/>
    <w:rsid w:val="00510EB1"/>
    <w:rsid w:val="00511095"/>
    <w:rsid w:val="005121BA"/>
    <w:rsid w:val="0051334C"/>
    <w:rsid w:val="0051497E"/>
    <w:rsid w:val="00515BDD"/>
    <w:rsid w:val="0052093F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5400"/>
    <w:rsid w:val="00535528"/>
    <w:rsid w:val="005369EC"/>
    <w:rsid w:val="005371C2"/>
    <w:rsid w:val="00537465"/>
    <w:rsid w:val="00540C3B"/>
    <w:rsid w:val="00542135"/>
    <w:rsid w:val="00544A69"/>
    <w:rsid w:val="0054530F"/>
    <w:rsid w:val="00546385"/>
    <w:rsid w:val="00546637"/>
    <w:rsid w:val="0054751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C78"/>
    <w:rsid w:val="00582E8E"/>
    <w:rsid w:val="0058366C"/>
    <w:rsid w:val="005837C3"/>
    <w:rsid w:val="00583CC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D6C"/>
    <w:rsid w:val="005B18CA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78D"/>
    <w:rsid w:val="005C12D9"/>
    <w:rsid w:val="005C151A"/>
    <w:rsid w:val="005C3779"/>
    <w:rsid w:val="005C4DD9"/>
    <w:rsid w:val="005C6AA6"/>
    <w:rsid w:val="005D01DE"/>
    <w:rsid w:val="005D043E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7912"/>
    <w:rsid w:val="0060798D"/>
    <w:rsid w:val="00611FCD"/>
    <w:rsid w:val="00613BD8"/>
    <w:rsid w:val="00613FAF"/>
    <w:rsid w:val="00614392"/>
    <w:rsid w:val="006157DE"/>
    <w:rsid w:val="00616372"/>
    <w:rsid w:val="00616C6A"/>
    <w:rsid w:val="0061734D"/>
    <w:rsid w:val="006211E0"/>
    <w:rsid w:val="00624715"/>
    <w:rsid w:val="006254B4"/>
    <w:rsid w:val="00626068"/>
    <w:rsid w:val="006266E9"/>
    <w:rsid w:val="00627EED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82D"/>
    <w:rsid w:val="00646062"/>
    <w:rsid w:val="006465B1"/>
    <w:rsid w:val="00647CBA"/>
    <w:rsid w:val="00647D46"/>
    <w:rsid w:val="00647F3C"/>
    <w:rsid w:val="0065305F"/>
    <w:rsid w:val="0065373C"/>
    <w:rsid w:val="00653D7E"/>
    <w:rsid w:val="00655637"/>
    <w:rsid w:val="006606BA"/>
    <w:rsid w:val="006606F0"/>
    <w:rsid w:val="00660D6C"/>
    <w:rsid w:val="00661FC2"/>
    <w:rsid w:val="00666594"/>
    <w:rsid w:val="006708AA"/>
    <w:rsid w:val="00671C66"/>
    <w:rsid w:val="00672820"/>
    <w:rsid w:val="0067360F"/>
    <w:rsid w:val="00673B45"/>
    <w:rsid w:val="006745A2"/>
    <w:rsid w:val="00674678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5FBB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67C"/>
    <w:rsid w:val="007330CD"/>
    <w:rsid w:val="00733823"/>
    <w:rsid w:val="007344FB"/>
    <w:rsid w:val="00736856"/>
    <w:rsid w:val="00736A3A"/>
    <w:rsid w:val="00737722"/>
    <w:rsid w:val="00740794"/>
    <w:rsid w:val="00741AD9"/>
    <w:rsid w:val="0074314B"/>
    <w:rsid w:val="00743BC4"/>
    <w:rsid w:val="00745A3A"/>
    <w:rsid w:val="007474E9"/>
    <w:rsid w:val="00750804"/>
    <w:rsid w:val="00750E5D"/>
    <w:rsid w:val="007517AF"/>
    <w:rsid w:val="00751E67"/>
    <w:rsid w:val="007540F0"/>
    <w:rsid w:val="00756540"/>
    <w:rsid w:val="00761F2F"/>
    <w:rsid w:val="00762F87"/>
    <w:rsid w:val="00763224"/>
    <w:rsid w:val="00763B12"/>
    <w:rsid w:val="00770C27"/>
    <w:rsid w:val="00771114"/>
    <w:rsid w:val="00771AF2"/>
    <w:rsid w:val="0077561F"/>
    <w:rsid w:val="00777260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E09"/>
    <w:rsid w:val="007C7316"/>
    <w:rsid w:val="007C7320"/>
    <w:rsid w:val="007C7B1B"/>
    <w:rsid w:val="007D1277"/>
    <w:rsid w:val="007D2333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2E44"/>
    <w:rsid w:val="0081458D"/>
    <w:rsid w:val="00814C8C"/>
    <w:rsid w:val="008166A2"/>
    <w:rsid w:val="00816F77"/>
    <w:rsid w:val="00820C0B"/>
    <w:rsid w:val="0082408C"/>
    <w:rsid w:val="008251C9"/>
    <w:rsid w:val="00825BEB"/>
    <w:rsid w:val="008265AD"/>
    <w:rsid w:val="00827A95"/>
    <w:rsid w:val="00830943"/>
    <w:rsid w:val="008309CD"/>
    <w:rsid w:val="00831515"/>
    <w:rsid w:val="00832BFC"/>
    <w:rsid w:val="00832D59"/>
    <w:rsid w:val="00833D0E"/>
    <w:rsid w:val="00834278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72"/>
    <w:rsid w:val="0085625E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705A"/>
    <w:rsid w:val="008670F0"/>
    <w:rsid w:val="00867482"/>
    <w:rsid w:val="00867D45"/>
    <w:rsid w:val="00870EA1"/>
    <w:rsid w:val="008715E1"/>
    <w:rsid w:val="00871BAA"/>
    <w:rsid w:val="00872FE4"/>
    <w:rsid w:val="00874780"/>
    <w:rsid w:val="00874C8B"/>
    <w:rsid w:val="00874E7C"/>
    <w:rsid w:val="00874F24"/>
    <w:rsid w:val="008760E8"/>
    <w:rsid w:val="0088147B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973F8"/>
    <w:rsid w:val="008A24E6"/>
    <w:rsid w:val="008A2EB4"/>
    <w:rsid w:val="008A3454"/>
    <w:rsid w:val="008A7D36"/>
    <w:rsid w:val="008B0244"/>
    <w:rsid w:val="008B10D4"/>
    <w:rsid w:val="008B27CF"/>
    <w:rsid w:val="008B3E63"/>
    <w:rsid w:val="008B42A7"/>
    <w:rsid w:val="008B48F2"/>
    <w:rsid w:val="008B4FA2"/>
    <w:rsid w:val="008B5C07"/>
    <w:rsid w:val="008B79FC"/>
    <w:rsid w:val="008C02EA"/>
    <w:rsid w:val="008C053D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DD5"/>
    <w:rsid w:val="008D4090"/>
    <w:rsid w:val="008E1DCE"/>
    <w:rsid w:val="008E296A"/>
    <w:rsid w:val="008E2C55"/>
    <w:rsid w:val="008E47A3"/>
    <w:rsid w:val="008E5BAC"/>
    <w:rsid w:val="008E6693"/>
    <w:rsid w:val="008E6A22"/>
    <w:rsid w:val="008E6F2C"/>
    <w:rsid w:val="008E7991"/>
    <w:rsid w:val="008F5EE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619BD"/>
    <w:rsid w:val="00964033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3492"/>
    <w:rsid w:val="00995449"/>
    <w:rsid w:val="00995B11"/>
    <w:rsid w:val="00996063"/>
    <w:rsid w:val="009964C5"/>
    <w:rsid w:val="00996C06"/>
    <w:rsid w:val="009979CA"/>
    <w:rsid w:val="009A1136"/>
    <w:rsid w:val="009A62BE"/>
    <w:rsid w:val="009A63C9"/>
    <w:rsid w:val="009B13B4"/>
    <w:rsid w:val="009B1DE9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8C1"/>
    <w:rsid w:val="009D21E6"/>
    <w:rsid w:val="009D2F78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B74"/>
    <w:rsid w:val="009F6116"/>
    <w:rsid w:val="009F7A9D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4BB5"/>
    <w:rsid w:val="00A205CF"/>
    <w:rsid w:val="00A21753"/>
    <w:rsid w:val="00A21C56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60B"/>
    <w:rsid w:val="00A57FA4"/>
    <w:rsid w:val="00A61FB2"/>
    <w:rsid w:val="00A62B92"/>
    <w:rsid w:val="00A6395E"/>
    <w:rsid w:val="00A659C8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7C4E"/>
    <w:rsid w:val="00A90187"/>
    <w:rsid w:val="00A90647"/>
    <w:rsid w:val="00A90D0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3C69"/>
    <w:rsid w:val="00AC42D4"/>
    <w:rsid w:val="00AC4B48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20065"/>
    <w:rsid w:val="00B231C4"/>
    <w:rsid w:val="00B26596"/>
    <w:rsid w:val="00B304A4"/>
    <w:rsid w:val="00B3245A"/>
    <w:rsid w:val="00B34DC3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B16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3B17"/>
    <w:rsid w:val="00BD510E"/>
    <w:rsid w:val="00BD5E84"/>
    <w:rsid w:val="00BD6055"/>
    <w:rsid w:val="00BD6643"/>
    <w:rsid w:val="00BD6FAB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14F5C"/>
    <w:rsid w:val="00C1583E"/>
    <w:rsid w:val="00C160F1"/>
    <w:rsid w:val="00C165A6"/>
    <w:rsid w:val="00C17620"/>
    <w:rsid w:val="00C17675"/>
    <w:rsid w:val="00C24BF8"/>
    <w:rsid w:val="00C25D10"/>
    <w:rsid w:val="00C27C0E"/>
    <w:rsid w:val="00C3034C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7885"/>
    <w:rsid w:val="00C51EC6"/>
    <w:rsid w:val="00C52697"/>
    <w:rsid w:val="00C5385B"/>
    <w:rsid w:val="00C53EE7"/>
    <w:rsid w:val="00C54DD7"/>
    <w:rsid w:val="00C569B7"/>
    <w:rsid w:val="00C6084C"/>
    <w:rsid w:val="00C65BF6"/>
    <w:rsid w:val="00C71630"/>
    <w:rsid w:val="00C71B23"/>
    <w:rsid w:val="00C7242D"/>
    <w:rsid w:val="00C737A4"/>
    <w:rsid w:val="00C74659"/>
    <w:rsid w:val="00C7490B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2BFD"/>
    <w:rsid w:val="00C93973"/>
    <w:rsid w:val="00C93FB6"/>
    <w:rsid w:val="00C95CEB"/>
    <w:rsid w:val="00C95FB1"/>
    <w:rsid w:val="00C964C8"/>
    <w:rsid w:val="00CA042A"/>
    <w:rsid w:val="00CA04E3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7E78"/>
    <w:rsid w:val="00CE1056"/>
    <w:rsid w:val="00CE2214"/>
    <w:rsid w:val="00CE2259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1224"/>
    <w:rsid w:val="00D13AE8"/>
    <w:rsid w:val="00D13D57"/>
    <w:rsid w:val="00D14C5C"/>
    <w:rsid w:val="00D14F5B"/>
    <w:rsid w:val="00D15198"/>
    <w:rsid w:val="00D16323"/>
    <w:rsid w:val="00D163D5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1900"/>
    <w:rsid w:val="00D31E98"/>
    <w:rsid w:val="00D32679"/>
    <w:rsid w:val="00D32DB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1C43"/>
    <w:rsid w:val="00DC1F66"/>
    <w:rsid w:val="00DC2E63"/>
    <w:rsid w:val="00DC3970"/>
    <w:rsid w:val="00DC48B0"/>
    <w:rsid w:val="00DC4BFE"/>
    <w:rsid w:val="00DC6AAB"/>
    <w:rsid w:val="00DC7D2B"/>
    <w:rsid w:val="00DD07EE"/>
    <w:rsid w:val="00DD09FB"/>
    <w:rsid w:val="00DD187F"/>
    <w:rsid w:val="00DD3001"/>
    <w:rsid w:val="00DD3EAB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EEC"/>
    <w:rsid w:val="00E025C9"/>
    <w:rsid w:val="00E032C6"/>
    <w:rsid w:val="00E0347F"/>
    <w:rsid w:val="00E035DA"/>
    <w:rsid w:val="00E04B10"/>
    <w:rsid w:val="00E06FEA"/>
    <w:rsid w:val="00E10310"/>
    <w:rsid w:val="00E10F64"/>
    <w:rsid w:val="00E11731"/>
    <w:rsid w:val="00E12267"/>
    <w:rsid w:val="00E15A0C"/>
    <w:rsid w:val="00E16711"/>
    <w:rsid w:val="00E1681D"/>
    <w:rsid w:val="00E169EB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2602"/>
    <w:rsid w:val="00E33747"/>
    <w:rsid w:val="00E33938"/>
    <w:rsid w:val="00E352EE"/>
    <w:rsid w:val="00E36239"/>
    <w:rsid w:val="00E371A7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8298C"/>
    <w:rsid w:val="00E841B6"/>
    <w:rsid w:val="00E857F0"/>
    <w:rsid w:val="00E85B3B"/>
    <w:rsid w:val="00E87670"/>
    <w:rsid w:val="00E9133D"/>
    <w:rsid w:val="00E917BB"/>
    <w:rsid w:val="00E96C21"/>
    <w:rsid w:val="00E9775D"/>
    <w:rsid w:val="00E97F9C"/>
    <w:rsid w:val="00E97FB4"/>
    <w:rsid w:val="00EA0580"/>
    <w:rsid w:val="00EA0F04"/>
    <w:rsid w:val="00EA2A8D"/>
    <w:rsid w:val="00EA3C41"/>
    <w:rsid w:val="00EA4D9B"/>
    <w:rsid w:val="00EA4E6C"/>
    <w:rsid w:val="00EA67F4"/>
    <w:rsid w:val="00EA7452"/>
    <w:rsid w:val="00EB0179"/>
    <w:rsid w:val="00EB092E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4401"/>
    <w:rsid w:val="00F04700"/>
    <w:rsid w:val="00F04C1B"/>
    <w:rsid w:val="00F05532"/>
    <w:rsid w:val="00F05BA5"/>
    <w:rsid w:val="00F05C1F"/>
    <w:rsid w:val="00F06997"/>
    <w:rsid w:val="00F07FAC"/>
    <w:rsid w:val="00F11D8C"/>
    <w:rsid w:val="00F13878"/>
    <w:rsid w:val="00F1582F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1037"/>
    <w:rsid w:val="00F714B3"/>
    <w:rsid w:val="00F72300"/>
    <w:rsid w:val="00F73D87"/>
    <w:rsid w:val="00F757D4"/>
    <w:rsid w:val="00F766B4"/>
    <w:rsid w:val="00F80100"/>
    <w:rsid w:val="00F802E8"/>
    <w:rsid w:val="00F81FEB"/>
    <w:rsid w:val="00F82F24"/>
    <w:rsid w:val="00F83167"/>
    <w:rsid w:val="00F838FD"/>
    <w:rsid w:val="00F83E77"/>
    <w:rsid w:val="00F851C5"/>
    <w:rsid w:val="00F87553"/>
    <w:rsid w:val="00F910E0"/>
    <w:rsid w:val="00F91CE2"/>
    <w:rsid w:val="00F92F02"/>
    <w:rsid w:val="00F947BE"/>
    <w:rsid w:val="00F94F04"/>
    <w:rsid w:val="00F96922"/>
    <w:rsid w:val="00F96A61"/>
    <w:rsid w:val="00FA05E8"/>
    <w:rsid w:val="00FA134D"/>
    <w:rsid w:val="00FA30D9"/>
    <w:rsid w:val="00FA518B"/>
    <w:rsid w:val="00FA5F85"/>
    <w:rsid w:val="00FA6836"/>
    <w:rsid w:val="00FA7392"/>
    <w:rsid w:val="00FB003A"/>
    <w:rsid w:val="00FB0426"/>
    <w:rsid w:val="00FB0A11"/>
    <w:rsid w:val="00FB409A"/>
    <w:rsid w:val="00FB4C24"/>
    <w:rsid w:val="00FB4F2C"/>
    <w:rsid w:val="00FB684F"/>
    <w:rsid w:val="00FC0257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83F"/>
    <w:rsid w:val="00FE4E9B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C8DF-3B72-4050-8BD4-5FC1DD78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8909</TotalTime>
  <Pages>9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Гартман Ж.Р.</cp:lastModifiedBy>
  <cp:revision>556</cp:revision>
  <cp:lastPrinted>2017-01-24T04:26:00Z</cp:lastPrinted>
  <dcterms:created xsi:type="dcterms:W3CDTF">2013-01-16T10:32:00Z</dcterms:created>
  <dcterms:modified xsi:type="dcterms:W3CDTF">2017-01-25T05:39:00Z</dcterms:modified>
</cp:coreProperties>
</file>